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2520"/>
          <w:tab w:val="center" w:pos="73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>SỞ GIÁO DỤC VÀ ĐÀO TẠO</w:t>
      </w:r>
      <w:r>
        <w:rPr>
          <w:sz w:val="26"/>
          <w:szCs w:val="26"/>
        </w:rPr>
        <w:tab/>
      </w:r>
      <w:r>
        <w:rPr>
          <w:sz w:val="26"/>
          <w:szCs w:val="26"/>
        </w:rPr>
        <w:t>CỘNG HÒA XÃ HỘI CHỦ NGHĨA VIỆT NAM</w:t>
      </w:r>
    </w:p>
    <w:p>
      <w:pPr>
        <w:tabs>
          <w:tab w:val="center" w:pos="2520"/>
          <w:tab w:val="center" w:pos="7380"/>
        </w:tabs>
        <w:rPr>
          <w:sz w:val="26"/>
          <w:szCs w:val="26"/>
        </w:rPr>
      </w:pPr>
      <w:r>
        <w:rPr>
          <w:b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201295</wp:posOffset>
                </wp:positionV>
                <wp:extent cx="1870710" cy="0"/>
                <wp:effectExtent l="0" t="0" r="1524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0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2pt;margin-top:15.85pt;height:0pt;width:147.3pt;z-index:251660288;mso-width-relative:page;mso-height-relative:page;" filled="f" stroked="t" coordsize="21600,21600" o:gfxdata="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t8L91wAAAAkBAAAPAAAAAAAA&#10;AAEAIAAAACIAAABkcnMvZG93bnJldi54bWxQSwECFAAUAAAACACHTuJASEcVQtoBAADB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>THÀNH PHỐ HỒ CHÍ MINH</w:t>
      </w:r>
      <w:r>
        <w:rPr>
          <w:sz w:val="26"/>
          <w:szCs w:val="26"/>
        </w:rPr>
        <w:tab/>
      </w:r>
      <w:r>
        <w:rPr>
          <w:sz w:val="26"/>
          <w:szCs w:val="26"/>
        </w:rPr>
        <w:t>Độc lập – Tự do – Hạnh phúc</w:t>
      </w:r>
    </w:p>
    <w:p>
      <w:pPr>
        <w:tabs>
          <w:tab w:val="center" w:pos="2520"/>
          <w:tab w:val="center" w:pos="7380"/>
        </w:tabs>
        <w:rPr>
          <w:sz w:val="26"/>
          <w:szCs w:val="26"/>
        </w:rPr>
      </w:pPr>
      <w:r>
        <w:rPr>
          <w:b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212725</wp:posOffset>
                </wp:positionV>
                <wp:extent cx="1242060" cy="0"/>
                <wp:effectExtent l="0" t="0" r="1524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35pt;margin-top:16.75pt;height:0pt;width:97.8pt;z-index:251659264;mso-width-relative:page;mso-height-relative:page;" filled="f" stroked="t" coordsize="21600,21600" o:gfxdata="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l8ITNcAAAAJAQAADwAAAAAAAAAB&#10;ACAAAAAiAAAAZHJzL2Rvd25yZXYueG1sUEsBAhQAFAAAAAgAh07iQKcmb//YAQAAwQMAAA4AAAAA&#10;AAAAAQAgAAAAJ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>TRƯỜNG THPT TRẦN VĂN GIÀU</w:t>
      </w:r>
    </w:p>
    <w:p>
      <w:pPr>
        <w:tabs>
          <w:tab w:val="center" w:pos="2520"/>
          <w:tab w:val="center" w:pos="7380"/>
        </w:tabs>
        <w:jc w:val="right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</w:t>
      </w:r>
      <w:r>
        <w:rPr>
          <w:b w:val="0"/>
          <w:i/>
          <w:sz w:val="26"/>
          <w:szCs w:val="26"/>
        </w:rPr>
        <w:t xml:space="preserve">TP.Hồ Chí Minh, ngày </w:t>
      </w:r>
      <w:r>
        <w:rPr>
          <w:rFonts w:hint="default"/>
          <w:b w:val="0"/>
          <w:i/>
          <w:sz w:val="26"/>
          <w:szCs w:val="26"/>
          <w:lang w:val="vi-VN"/>
        </w:rPr>
        <w:t>1</w:t>
      </w:r>
      <w:r>
        <w:rPr>
          <w:b w:val="0"/>
          <w:i/>
          <w:sz w:val="26"/>
          <w:szCs w:val="26"/>
        </w:rPr>
        <w:t xml:space="preserve"> tháng </w:t>
      </w:r>
      <w:r>
        <w:rPr>
          <w:rFonts w:hint="default"/>
          <w:b w:val="0"/>
          <w:i/>
          <w:sz w:val="26"/>
          <w:szCs w:val="26"/>
          <w:lang w:val="vi-VN"/>
        </w:rPr>
        <w:t>6</w:t>
      </w:r>
      <w:r>
        <w:rPr>
          <w:b w:val="0"/>
          <w:i/>
          <w:sz w:val="26"/>
          <w:szCs w:val="26"/>
        </w:rPr>
        <w:t xml:space="preserve"> năm 2023</w:t>
      </w:r>
    </w:p>
    <w:p>
      <w:pPr>
        <w:tabs>
          <w:tab w:val="center" w:pos="2520"/>
          <w:tab w:val="center" w:pos="7380"/>
        </w:tabs>
        <w:rPr>
          <w:b w:val="0"/>
          <w:i/>
          <w:sz w:val="26"/>
          <w:szCs w:val="26"/>
        </w:rPr>
      </w:pPr>
    </w:p>
    <w:p>
      <w:pPr>
        <w:jc w:val="center"/>
        <w:rPr>
          <w:sz w:val="32"/>
          <w:szCs w:val="26"/>
        </w:rPr>
      </w:pPr>
      <w:r>
        <w:rPr>
          <w:sz w:val="32"/>
          <w:szCs w:val="26"/>
        </w:rPr>
        <w:t>KẾ HOẠCH THÁNG 6 VÀ THÁNG 7</w:t>
      </w:r>
    </w:p>
    <w:p>
      <w:pPr>
        <w:tabs>
          <w:tab w:val="left" w:pos="720"/>
        </w:tabs>
        <w:rPr>
          <w:sz w:val="26"/>
          <w:szCs w:val="26"/>
          <w:lang w:val="vi-VN"/>
        </w:rPr>
      </w:pPr>
    </w:p>
    <w:p>
      <w:pPr>
        <w:tabs>
          <w:tab w:val="left" w:pos="720"/>
        </w:tabs>
        <w:rPr>
          <w:sz w:val="26"/>
          <w:szCs w:val="26"/>
          <w:lang w:val="vi-VN"/>
        </w:rPr>
      </w:pPr>
    </w:p>
    <w:tbl>
      <w:tblPr>
        <w:tblStyle w:val="3"/>
        <w:tblW w:w="11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266"/>
        <w:gridCol w:w="10"/>
        <w:gridCol w:w="4947"/>
        <w:gridCol w:w="1378"/>
        <w:gridCol w:w="2499"/>
        <w:gridCol w:w="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Header/>
          <w:jc w:val="center"/>
        </w:trPr>
        <w:tc>
          <w:tcPr>
            <w:tcW w:w="592" w:type="dxa"/>
            <w:vAlign w:val="center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</w:t>
            </w:r>
          </w:p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GIAN</w:t>
            </w:r>
          </w:p>
        </w:tc>
        <w:tc>
          <w:tcPr>
            <w:tcW w:w="6335" w:type="dxa"/>
            <w:gridSpan w:val="3"/>
            <w:vAlign w:val="center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  <w:p>
            <w:pPr>
              <w:pStyle w:val="1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TUẦN LỄ TỪ NGÀY 01/6</w:t>
            </w:r>
            <w:r>
              <w:rPr>
                <w:b/>
                <w:sz w:val="26"/>
                <w:szCs w:val="26"/>
                <w:lang w:val="en-US"/>
              </w:rPr>
              <w:t xml:space="preserve"> ĐẾN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11</w:t>
            </w:r>
            <w:r>
              <w:rPr>
                <w:b/>
                <w:sz w:val="26"/>
                <w:szCs w:val="26"/>
              </w:rPr>
              <w:t>/6/202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17g00: Hạn cuối TTCM nộp đề thi thử tốt nghiệp THPT  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TTCM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05-</w:t>
            </w:r>
            <w:r>
              <w:rPr>
                <w:sz w:val="26"/>
                <w:szCs w:val="26"/>
                <w:lang w:val="en-US"/>
              </w:rPr>
              <w:t>06/6 và 07/6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coi thi tuyển sinh lớp 10 tại điểm coi thi.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QP, cô Hạt, cô Tiên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08/6 và 09/6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- Coi </w:t>
            </w:r>
            <w:r>
              <w:rPr>
                <w:sz w:val="26"/>
                <w:szCs w:val="26"/>
              </w:rPr>
              <w:t xml:space="preserve"> thi thử tốt nghiệp trung học phổ thông cho học sinh khối 12 lần </w:t>
            </w:r>
          </w:p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- Báo cáo bộ môn cuối năm 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QP</w:t>
            </w:r>
          </w:p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</w:p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Cô Hiền, cô Lành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08, 09, 10/6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Đánh mật mã và kiểm bài thi tại hội đồng chấm thi tuyển sinh 10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tên theo danh sách</w:t>
            </w:r>
          </w:p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của Sở GD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Hạn cuối GVCN, GVBM hoàn tất </w:t>
            </w:r>
            <w:r>
              <w:rPr>
                <w:rFonts w:hint="default"/>
                <w:sz w:val="26"/>
                <w:szCs w:val="26"/>
                <w:lang w:val="vi-VN"/>
              </w:rPr>
              <w:t>chỉnh lỗi</w:t>
            </w:r>
            <w:r>
              <w:rPr>
                <w:sz w:val="26"/>
                <w:szCs w:val="26"/>
              </w:rPr>
              <w:t xml:space="preserve"> học bạ năm học 2022-2023</w:t>
            </w:r>
          </w:p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Cả tổ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vi-VN"/>
              </w:rPr>
              <w:t>K</w:t>
            </w:r>
            <w:r>
              <w:rPr>
                <w:sz w:val="26"/>
                <w:szCs w:val="26"/>
              </w:rPr>
              <w:t>iểm tra chéo học bạ khối 10, 11.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</w:p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phân công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  <w:lang w:val="en-US"/>
              </w:rPr>
              <w:t>/6</w:t>
            </w: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K</w:t>
            </w:r>
            <w:r>
              <w:rPr>
                <w:sz w:val="26"/>
                <w:szCs w:val="26"/>
              </w:rPr>
              <w:t>ý xác nhận sổ điểm của giáo viên bộ môn, giáo viên chủ nhiệm khối 10, 11.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gridSpan w:val="2"/>
            <w:vMerge w:val="restart"/>
          </w:tcPr>
          <w:p>
            <w:pPr>
              <w:pStyle w:val="10"/>
              <w:ind w:left="0" w:hanging="85"/>
              <w:rPr>
                <w:sz w:val="26"/>
                <w:szCs w:val="26"/>
                <w:lang w:val="en-US"/>
              </w:rPr>
            </w:pP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pStyle w:val="10"/>
              <w:ind w:left="0" w:hanging="85"/>
              <w:rPr>
                <w:sz w:val="26"/>
                <w:szCs w:val="26"/>
              </w:rPr>
            </w:pP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Dạy phụ đạo hs 12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10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pStyle w:val="10"/>
              <w:ind w:left="0" w:hanging="85"/>
              <w:rPr>
                <w:sz w:val="26"/>
                <w:szCs w:val="26"/>
              </w:rPr>
            </w:pP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1,2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Cả tổ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rFonts w:hint="default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pStyle w:val="10"/>
              <w:ind w:left="0" w:hanging="85"/>
              <w:rPr>
                <w:b/>
                <w:sz w:val="26"/>
                <w:szCs w:val="26"/>
              </w:rPr>
            </w:pPr>
          </w:p>
        </w:tc>
        <w:tc>
          <w:tcPr>
            <w:tcW w:w="6325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ôn thi tốt nghiệp THPT năm 2023 cho học sinh lớp 12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 xml:space="preserve">TUẦN LỄ TỪ NGÀY </w:t>
            </w:r>
            <w:r>
              <w:rPr>
                <w:b/>
                <w:sz w:val="26"/>
                <w:szCs w:val="26"/>
                <w:lang w:val="pt-BR"/>
              </w:rPr>
              <w:t>12</w:t>
            </w:r>
            <w:r>
              <w:rPr>
                <w:b/>
                <w:sz w:val="26"/>
                <w:szCs w:val="26"/>
              </w:rPr>
              <w:t>/6</w:t>
            </w:r>
            <w:r>
              <w:rPr>
                <w:b/>
                <w:sz w:val="26"/>
                <w:szCs w:val="26"/>
                <w:lang w:val="pt-BR"/>
              </w:rPr>
              <w:t xml:space="preserve"> ĐẾN</w:t>
            </w:r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pt-BR"/>
              </w:rPr>
              <w:t>8</w:t>
            </w:r>
            <w:r>
              <w:rPr>
                <w:b/>
                <w:sz w:val="26"/>
                <w:szCs w:val="26"/>
              </w:rPr>
              <w:t>/6/202</w:t>
            </w:r>
            <w:r>
              <w:rPr>
                <w:b/>
                <w:sz w:val="26"/>
                <w:szCs w:val="26"/>
                <w:lang w:val="pt-B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17/6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8g00: Các Tổ họp xét thi đua quý II năm 2023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Cả tổ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18/6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sánh kết quả bài thi với kết quả trên máy tính (dự kiến)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tên theo danh sách</w:t>
            </w:r>
          </w:p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của Sở GD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14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Trong tuần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Dạy phụ đạo hs 12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3,4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Cả tổ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17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ôn thi tốt nghiệp THPT năm 2023 cho học sinh lớp 12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GVBM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TUẦN LỄ TỪ NGÀY 1</w:t>
            </w:r>
            <w:r>
              <w:rPr>
                <w:b/>
                <w:sz w:val="26"/>
                <w:szCs w:val="26"/>
                <w:lang w:val="en-US"/>
              </w:rPr>
              <w:t>9</w:t>
            </w:r>
            <w:r>
              <w:rPr>
                <w:b/>
                <w:sz w:val="26"/>
                <w:szCs w:val="26"/>
              </w:rPr>
              <w:t>/6</w:t>
            </w:r>
            <w:r>
              <w:rPr>
                <w:b/>
                <w:sz w:val="26"/>
                <w:szCs w:val="26"/>
                <w:lang w:val="en-US"/>
              </w:rPr>
              <w:t xml:space="preserve"> ĐẾN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25</w:t>
            </w:r>
            <w:r>
              <w:rPr>
                <w:b/>
                <w:sz w:val="26"/>
                <w:szCs w:val="26"/>
              </w:rPr>
              <w:t>/6/202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18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20/6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Hạn cuối TTCM, đại diện các đoàn thể nộp báo cáo tháng qua mail cô Phương Linh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TTCM, đại diện các đoàn thể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19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23/6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14g00: Họp xét thi đua quý II/2023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Lãnh đạo trường, TTCM, CTCĐ, BTCĐGV, TLTN, TKHĐ.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20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Trong</w:t>
            </w:r>
          </w:p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rFonts w:hint="default"/>
                <w:sz w:val="26"/>
                <w:szCs w:val="26"/>
                <w:lang w:val="vi-VN"/>
              </w:rPr>
              <w:t xml:space="preserve">ham dự </w:t>
            </w:r>
            <w:r>
              <w:rPr>
                <w:sz w:val="26"/>
                <w:szCs w:val="26"/>
              </w:rPr>
              <w:t>Lễ tri ân và trưởng thành năm học 2022 - 2023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21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Nhóm Sử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22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23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5, 6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Cả tổ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24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Dạy phụ đạo hs 12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25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ôn thi tốt nghiệp THPT năm 2023 cho học sinh lớp 12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Nhóm Sử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TUẦN LỄ TỪ NGÀY 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</w:rPr>
              <w:t>/6</w:t>
            </w:r>
            <w:r>
              <w:rPr>
                <w:b/>
                <w:sz w:val="26"/>
                <w:szCs w:val="26"/>
                <w:lang w:val="en-US"/>
              </w:rPr>
              <w:t xml:space="preserve"> ĐẾN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02/7</w:t>
            </w:r>
            <w:r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26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rFonts w:hint="default"/>
                <w:sz w:val="26"/>
                <w:szCs w:val="26"/>
                <w:lang w:val="vi-VN"/>
              </w:rPr>
              <w:t>-28-29/6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rFonts w:hint="default"/>
                <w:sz w:val="26"/>
                <w:szCs w:val="26"/>
                <w:lang w:val="vi-VN"/>
              </w:rPr>
              <w:t>23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Coi thi tốt nghiệp THPT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tên theo danh sách phân công của Sở Giáo dục.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27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29/6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18g30: Tổ chức nghỉ dưỡng hè GV-NV tại Nha Trang đến hết ngày 02/7/2023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28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Trong tuần 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7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29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Cô Hiền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30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31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" w:eastAsia="en-US" w:bidi="ar-SA"/>
                <w14:ligatures w14:val="none"/>
              </w:rPr>
            </w:pPr>
            <w:r>
              <w:rPr>
                <w:sz w:val="26"/>
                <w:szCs w:val="26"/>
              </w:rPr>
              <w:t>Đối sánh kết quả bài thi với kết quả trên máy tính (dự kiến)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tên theo danh sách</w:t>
            </w:r>
          </w:p>
          <w:p>
            <w:pPr>
              <w:pStyle w:val="10"/>
              <w:ind w:left="0" w:leftChars="0"/>
              <w:jc w:val="center"/>
              <w:rPr>
                <w:rFonts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" w:eastAsia="en-US" w:bidi="ar-SA"/>
                <w14:ligatures w14:val="none"/>
              </w:rPr>
            </w:pPr>
            <w:r>
              <w:rPr>
                <w:sz w:val="26"/>
                <w:szCs w:val="26"/>
              </w:rPr>
              <w:t>phân công của Sở GD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TUẦN LỄ TỪ NGÀY </w:t>
            </w:r>
            <w:r>
              <w:rPr>
                <w:b/>
                <w:sz w:val="26"/>
                <w:szCs w:val="26"/>
                <w:lang w:val="en-US"/>
              </w:rPr>
              <w:t>03/7 ĐẾN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</w:rPr>
              <w:t>/7/202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32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Trong tuần</w:t>
            </w: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Soạn giáo án Word, PP  Sử 11, QP 11 bài 8 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33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Cô Hiền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34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35</w:t>
            </w:r>
          </w:p>
        </w:tc>
        <w:tc>
          <w:tcPr>
            <w:tcW w:w="1266" w:type="dxa"/>
            <w:vMerge w:val="continue"/>
            <w:tcBorders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 Chỉnh sửa, bổ sung giáo án Sử, QP 10, 12.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LỄ TỪ NGÀY 10/7 ĐẾN 16/7/2023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36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Trong tuần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được phân công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37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 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38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9- Chỉnh sửa, bổ sung giáo án Sử, QP 10, 12.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LỄ TỪ NGÀY 17/7 ĐẾN 23/7/2023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39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22/7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 tất xây dựng  kế hoạch</w:t>
            </w:r>
            <w:r>
              <w:rPr>
                <w:rFonts w:hint="default"/>
                <w:sz w:val="26"/>
                <w:szCs w:val="26"/>
                <w:lang w:val="vi-VN"/>
              </w:rPr>
              <w:t xml:space="preserve"> giáo dục</w:t>
            </w:r>
            <w:r>
              <w:rPr>
                <w:sz w:val="26"/>
                <w:szCs w:val="26"/>
              </w:rPr>
              <w:t xml:space="preserve">  năm học 2023 - 2024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Tổ trưởng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40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Trong tuần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được phân công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41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42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10- Chỉnh sửa, bổ sung giáo án Sử, QP 10, 12.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1167" w:type="dxa"/>
            <w:gridSpan w:val="7"/>
            <w:shd w:val="clear" w:color="auto" w:fill="FFFF00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LỄ TỪ NGÀY 24/7 ĐẾN 31/7/2023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43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24/7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hội đồng trường để thông qua các kế hoạch của nhà trường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viên Hội đồng trường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44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27/7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Kỷ niệm 76 năm ngày Thương binh – Liệt sĩ (27/7/1947 - 27/7/2023): Tổ chức cho HS và chi đoàn GV viếng nghĩa trang Thành phố và thăm gia mẹ Việt Nam anh hùng. 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rPr>
                <w:b/>
                <w:sz w:val="26"/>
                <w:szCs w:val="26"/>
              </w:rPr>
            </w:pPr>
          </w:p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thanh niên và CĐGV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45</w:t>
            </w:r>
          </w:p>
        </w:tc>
        <w:tc>
          <w:tcPr>
            <w:tcW w:w="1266" w:type="dxa"/>
            <w:vMerge w:val="restart"/>
          </w:tcPr>
          <w:p>
            <w:pPr>
              <w:pStyle w:val="1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Trong tuần </w:t>
            </w: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bồi dưỡng học sinh giỏi lớp 12 (NH 2023 -2024) theo kế hoạch.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Cô Hiền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46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học sinh (NH 2023 -2024)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nghiên cứu khoa học.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đề tài hướng dẫn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47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Soạn giáo án Word, PP  Sử 11, QP 11 bài 11- Chỉnh sửa, bổ sung giáo án Sử, QP 10, 12.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10"/>
              <w:ind w:left="0" w:leftChars="0"/>
              <w:jc w:val="both"/>
              <w:rPr>
                <w:rFonts w:hint="default" w:ascii="Times New Roman" w:hAnsi="Times New Roman" w:eastAsia="Times New Roman" w:cs="Times New Roman"/>
                <w:b w:val="0"/>
                <w:kern w:val="0"/>
                <w:sz w:val="26"/>
                <w:szCs w:val="26"/>
                <w:lang w:val="vi-VN" w:eastAsia="en-US" w:bidi="ar-SA"/>
                <w14:ligatures w14:val="none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 xml:space="preserve">Cả tổ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48</w:t>
            </w:r>
          </w:p>
        </w:tc>
        <w:tc>
          <w:tcPr>
            <w:tcW w:w="1266" w:type="dxa"/>
            <w:vMerge w:val="continue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gia các đợt tập huấn về chuyên môn theo kế hoạch của Sở Giáo dục 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kế hoạch bồi dưỡng hè năm 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92" w:type="dxa"/>
          </w:tcPr>
          <w:p>
            <w:pPr>
              <w:pStyle w:val="10"/>
              <w:ind w:left="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49</w:t>
            </w:r>
          </w:p>
        </w:tc>
        <w:tc>
          <w:tcPr>
            <w:tcW w:w="1266" w:type="dxa"/>
          </w:tcPr>
          <w:p>
            <w:pPr>
              <w:pStyle w:val="10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01/8</w:t>
            </w:r>
          </w:p>
          <w:p>
            <w:pPr>
              <w:pStyle w:val="10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6335" w:type="dxa"/>
            <w:gridSpan w:val="3"/>
          </w:tcPr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7g30: </w:t>
            </w:r>
            <w:r>
              <w:rPr>
                <w:sz w:val="26"/>
                <w:szCs w:val="26"/>
              </w:rPr>
              <w:t>Họp hội đồng sư phạm chuẩn bị cho năm học 2023 - 2024.</w:t>
            </w:r>
          </w:p>
          <w:p>
            <w:pPr>
              <w:pStyle w:val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9g30: Các tổ chuyên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môn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xây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dựng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hoạch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2023-2024.</w:t>
            </w:r>
          </w:p>
        </w:tc>
        <w:tc>
          <w:tcPr>
            <w:tcW w:w="2974" w:type="dxa"/>
            <w:gridSpan w:val="2"/>
          </w:tcPr>
          <w:p>
            <w:pPr>
              <w:pStyle w:val="1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thể giáo viên, nhân viên.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jc w:val="center"/>
        </w:trPr>
        <w:tc>
          <w:tcPr>
            <w:tcW w:w="6815" w:type="dxa"/>
            <w:gridSpan w:val="4"/>
          </w:tcPr>
          <w:p>
            <w:pPr>
              <w:jc w:val="both"/>
              <w:rPr>
                <w:b w:val="0"/>
                <w:i/>
                <w:sz w:val="26"/>
                <w:szCs w:val="26"/>
                <w:lang w:val="vi"/>
              </w:rPr>
            </w:pPr>
          </w:p>
          <w:p>
            <w:pPr>
              <w:jc w:val="both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3877" w:type="dxa"/>
            <w:gridSpan w:val="2"/>
          </w:tcPr>
          <w:p>
            <w:pPr>
              <w:jc w:val="both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rFonts w:hint="default"/>
                <w:sz w:val="26"/>
                <w:szCs w:val="26"/>
                <w:lang w:val="vi-VN"/>
              </w:rPr>
              <w:t>Tổ trưởng bộ môn</w:t>
            </w:r>
            <w:bookmarkStart w:id="0" w:name="_GoBack"/>
            <w:bookmarkEnd w:id="0"/>
          </w:p>
        </w:tc>
      </w:tr>
    </w:tbl>
    <w:p/>
    <w:sectPr>
      <w:headerReference r:id="rId5" w:type="default"/>
      <w:pgSz w:w="12240" w:h="15840"/>
      <w:pgMar w:top="1134" w:right="720" w:bottom="1134" w:left="720" w:header="624" w:footer="56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642690"/>
      <w:docPartObj>
        <w:docPartGallery w:val="AutoText"/>
      </w:docPartObj>
    </w:sdtPr>
    <w:sdtEndPr>
      <w:rPr>
        <w:b w:val="0"/>
        <w:sz w:val="22"/>
      </w:rPr>
    </w:sdtEndPr>
    <w:sdtContent>
      <w:p>
        <w:pPr>
          <w:pStyle w:val="5"/>
          <w:jc w:val="center"/>
          <w:rPr>
            <w:b w:val="0"/>
            <w:sz w:val="22"/>
          </w:rPr>
        </w:pPr>
        <w:r>
          <w:rPr>
            <w:b w:val="0"/>
            <w:sz w:val="22"/>
          </w:rPr>
          <w:fldChar w:fldCharType="begin"/>
        </w:r>
        <w:r>
          <w:rPr>
            <w:b w:val="0"/>
            <w:sz w:val="22"/>
          </w:rPr>
          <w:instrText xml:space="preserve"> PAGE   \* MERGEFORMAT </w:instrText>
        </w:r>
        <w:r>
          <w:rPr>
            <w:b w:val="0"/>
            <w:sz w:val="22"/>
          </w:rPr>
          <w:fldChar w:fldCharType="separate"/>
        </w:r>
        <w:r>
          <w:rPr>
            <w:b w:val="0"/>
            <w:sz w:val="22"/>
          </w:rPr>
          <w:t>7</w:t>
        </w:r>
        <w:r>
          <w:rPr>
            <w:b w:val="0"/>
            <w:sz w:val="22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E5"/>
    <w:rsid w:val="00011FFC"/>
    <w:rsid w:val="0003169A"/>
    <w:rsid w:val="00104FBC"/>
    <w:rsid w:val="00170275"/>
    <w:rsid w:val="0022619D"/>
    <w:rsid w:val="00255098"/>
    <w:rsid w:val="00353CA0"/>
    <w:rsid w:val="003C0563"/>
    <w:rsid w:val="0043016B"/>
    <w:rsid w:val="007973A2"/>
    <w:rsid w:val="007F1DC0"/>
    <w:rsid w:val="008B6EED"/>
    <w:rsid w:val="008F60A1"/>
    <w:rsid w:val="00995A59"/>
    <w:rsid w:val="009C7F45"/>
    <w:rsid w:val="00A63D54"/>
    <w:rsid w:val="00A74951"/>
    <w:rsid w:val="00A77AAE"/>
    <w:rsid w:val="00AC5870"/>
    <w:rsid w:val="00B50531"/>
    <w:rsid w:val="00CC15F3"/>
    <w:rsid w:val="00D91DA8"/>
    <w:rsid w:val="00EE0FE5"/>
    <w:rsid w:val="2A305CB9"/>
    <w:rsid w:val="45EF22B4"/>
    <w:rsid w:val="7EE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iPriority w:val="0"/>
    <w:pPr>
      <w:spacing w:before="100" w:beforeAutospacing="1" w:after="100" w:afterAutospacing="1"/>
    </w:pPr>
    <w:rPr>
      <w:b w:val="0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List Paragraph Char"/>
    <w:link w:val="7"/>
    <w:qFormat/>
    <w:locked/>
    <w:uiPriority w:val="34"/>
    <w:rPr>
      <w:rFonts w:ascii="Times New Roman" w:hAnsi="Times New Roman" w:eastAsia="Times New Roman" w:cs="Times New Roman"/>
      <w:b/>
      <w:kern w:val="0"/>
      <w:sz w:val="24"/>
      <w:szCs w:val="24"/>
      <w:lang w:eastAsia="en-US"/>
      <w14:ligatures w14:val="none"/>
    </w:rPr>
  </w:style>
  <w:style w:type="character" w:customStyle="1" w:styleId="9">
    <w:name w:val="Header Char"/>
    <w:basedOn w:val="2"/>
    <w:link w:val="5"/>
    <w:qFormat/>
    <w:uiPriority w:val="99"/>
    <w:rPr>
      <w:rFonts w:ascii="Times New Roman" w:hAnsi="Times New Roman" w:eastAsia="Times New Roman" w:cs="Times New Roman"/>
      <w:b/>
      <w:kern w:val="0"/>
      <w:sz w:val="24"/>
      <w:szCs w:val="24"/>
      <w:lang w:eastAsia="en-US"/>
      <w14:ligatures w14:val="none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b w:val="0"/>
      <w:sz w:val="22"/>
      <w:szCs w:val="22"/>
      <w:lang w:val="vi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kern w:val="0"/>
      <w:sz w:val="26"/>
      <w:szCs w:val="26"/>
      <w:lang w:val="en-US" w:eastAsia="en-US" w:bidi="ar-SA"/>
      <w14:ligatures w14:val="none"/>
    </w:rPr>
  </w:style>
  <w:style w:type="character" w:customStyle="1" w:styleId="12">
    <w:name w:val="Balloon Text Char"/>
    <w:basedOn w:val="2"/>
    <w:link w:val="4"/>
    <w:semiHidden/>
    <w:uiPriority w:val="99"/>
    <w:rPr>
      <w:rFonts w:ascii="Segoe UI" w:hAnsi="Segoe UI" w:eastAsia="Times New Roman" w:cs="Segoe UI"/>
      <w:b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53D37-E3E3-4811-94B4-9E6A15FDB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2144</Words>
  <Characters>12224</Characters>
  <Lines>101</Lines>
  <Paragraphs>28</Paragraphs>
  <TotalTime>2</TotalTime>
  <ScaleCrop>false</ScaleCrop>
  <LinksUpToDate>false</LinksUpToDate>
  <CharactersWithSpaces>14340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2023-05-24T07:35:00Z</dcterms:created>
  <dc:creator>Nguyễn Tấn Đạt</dc:creator>
  <cp:lastModifiedBy>hien hang</cp:lastModifiedBy>
  <cp:lastPrinted>2023-05-25T08:06:00Z</cp:lastPrinted>
  <dcterms:modified xsi:type="dcterms:W3CDTF">2023-06-08T04:04:15Z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0F1AA24E2EB54B568087672AE72C7C16</vt:lpwstr>
  </property>
</Properties>
</file>